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ascii="方正黑体简体" w:hAnsi="方正黑体简体" w:eastAsia="方正黑体简体" w:cs="方正黑体简体"/>
          <w:b/>
          <w:bCs/>
          <w:i w:val="0"/>
          <w:iCs w:val="0"/>
          <w:caps w:val="0"/>
          <w:color w:val="000000"/>
          <w:spacing w:val="30"/>
          <w:kern w:val="0"/>
          <w:sz w:val="32"/>
          <w:szCs w:val="32"/>
          <w:lang w:val="en-US" w:eastAsia="zh-CN" w:bidi="ar"/>
        </w:rPr>
        <w:t>金桥职高电工与电子技术实践教学大纲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default" w:ascii="方正黑体简体" w:hAnsi="方正黑体简体" w:eastAsia="方正黑体简体" w:cs="方正黑体简体"/>
          <w:b/>
          <w:bCs/>
          <w:i w:val="0"/>
          <w:iCs w:val="0"/>
          <w:caps w:val="0"/>
          <w:color w:val="000000"/>
          <w:spacing w:val="30"/>
          <w:kern w:val="0"/>
          <w:sz w:val="30"/>
          <w:szCs w:val="30"/>
          <w:lang w:val="en-US" w:eastAsia="zh-CN" w:bidi="ar"/>
        </w:rPr>
        <w:t>    一、课程性质与任务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default" w:ascii="方正黑体简体" w:hAnsi="方正黑体简体" w:eastAsia="方正黑体简体" w:cs="方正黑体简体"/>
          <w:b/>
          <w:bCs/>
          <w:i w:val="0"/>
          <w:iCs w:val="0"/>
          <w:caps w:val="0"/>
          <w:color w:val="000000"/>
          <w:spacing w:val="30"/>
          <w:kern w:val="0"/>
          <w:sz w:val="30"/>
          <w:szCs w:val="30"/>
          <w:lang w:val="en-US" w:eastAsia="zh-CN" w:bidi="ar"/>
        </w:rPr>
        <w:t>    二、课程教学目标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default" w:ascii="方正黑体简体" w:hAnsi="方正黑体简体" w:eastAsia="方正黑体简体" w:cs="方正黑体简体"/>
          <w:b/>
          <w:bCs/>
          <w:i w:val="0"/>
          <w:iCs w:val="0"/>
          <w:caps w:val="0"/>
          <w:color w:val="000000"/>
          <w:spacing w:val="30"/>
          <w:kern w:val="0"/>
          <w:sz w:val="30"/>
          <w:szCs w:val="30"/>
          <w:lang w:val="en-US" w:eastAsia="zh-CN" w:bidi="ar"/>
        </w:rPr>
        <w:t>    三、实训内容（共</w:t>
      </w:r>
      <w:r>
        <w:rPr>
          <w:rFonts w:ascii="Times" w:hAnsi="Times" w:eastAsia="Times" w:cs="Times"/>
          <w:b/>
          <w:bCs/>
          <w:i w:val="0"/>
          <w:iCs w:val="0"/>
          <w:caps w:val="0"/>
          <w:color w:val="000000"/>
          <w:spacing w:val="30"/>
          <w:kern w:val="0"/>
          <w:sz w:val="30"/>
          <w:szCs w:val="30"/>
          <w:lang w:val="en-US" w:eastAsia="zh-CN" w:bidi="ar"/>
        </w:rPr>
        <w:t>86</w:t>
      </w:r>
      <w:r>
        <w:rPr>
          <w:rFonts w:hint="default" w:ascii="方正黑体简体" w:hAnsi="方正黑体简体" w:eastAsia="方正黑体简体" w:cs="方正黑体简体"/>
          <w:b/>
          <w:bCs/>
          <w:i w:val="0"/>
          <w:iCs w:val="0"/>
          <w:caps w:val="0"/>
          <w:color w:val="000000"/>
          <w:spacing w:val="30"/>
          <w:kern w:val="0"/>
          <w:sz w:val="30"/>
          <w:szCs w:val="30"/>
          <w:lang w:val="en-US" w:eastAsia="zh-CN" w:bidi="ar"/>
        </w:rPr>
        <w:t>课时）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30"/>
          <w:szCs w:val="30"/>
        </w:rPr>
        <w:t>    第一部分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30"/>
          <w:szCs w:val="30"/>
          <w:lang w:val="en-US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28"/>
          <w:szCs w:val="28"/>
          <w:lang w:val="en-US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30"/>
          <w:szCs w:val="30"/>
          <w:u w:val="single"/>
          <w:lang w:val="en-US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30"/>
          <w:szCs w:val="30"/>
          <w:u w:val="single"/>
          <w:lang w:val="en-US"/>
        </w:rPr>
        <w:instrText xml:space="preserve"> HYPERLINK "http://www.fxjqzg.net/jqshow.asp?id=1145" \l "%E4%B8%80"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30"/>
          <w:szCs w:val="30"/>
          <w:u w:val="single"/>
          <w:lang w:val="en-US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8"/>
          <w:szCs w:val="28"/>
          <w:u w:val="none"/>
          <w:lang w:val="en-US"/>
        </w:rPr>
        <w:t>基础实验部分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30"/>
          <w:szCs w:val="30"/>
          <w:u w:val="single"/>
          <w:lang w:val="en-US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28"/>
          <w:szCs w:val="28"/>
        </w:rPr>
        <w:t>（30课时）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30"/>
          <w:szCs w:val="30"/>
        </w:rPr>
        <w:t>    第二部分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30"/>
          <w:szCs w:val="30"/>
          <w:u w:val="single"/>
          <w:lang w:val="en-US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30"/>
          <w:szCs w:val="30"/>
          <w:u w:val="single"/>
          <w:lang w:val="en-US"/>
        </w:rPr>
        <w:instrText xml:space="preserve"> HYPERLINK "http://www.fxjqzg.net/jqshow.asp?id=1145" \l "%E7%94%B5%E5%99%A8%E6%8E%A7%E5%88%B6%E9%83%A8%E5%88%86"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30"/>
          <w:szCs w:val="30"/>
          <w:u w:val="single"/>
          <w:lang w:val="en-US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8"/>
          <w:szCs w:val="28"/>
          <w:u w:val="none"/>
          <w:lang w:val="en-US"/>
        </w:rPr>
        <w:t>电器控制部分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30"/>
          <w:szCs w:val="30"/>
          <w:u w:val="single"/>
          <w:lang w:val="en-US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28"/>
          <w:szCs w:val="28"/>
        </w:rPr>
        <w:t>（36课时）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30"/>
          <w:szCs w:val="30"/>
        </w:rPr>
        <w:t>    第三部分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FFFF"/>
          <w:spacing w:val="30"/>
          <w:sz w:val="28"/>
          <w:szCs w:val="28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8"/>
          <w:szCs w:val="28"/>
        </w:rPr>
        <w:t>职业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8"/>
          <w:szCs w:val="28"/>
          <w:u w:val="single"/>
          <w:lang w:val="en-US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8"/>
          <w:szCs w:val="28"/>
          <w:u w:val="single"/>
          <w:lang w:val="en-US"/>
        </w:rPr>
        <w:instrText xml:space="preserve"> HYPERLINK "http://www.fxjqzg.net/jqshow.asp?id=1145" \l "%E6%8B%93%E5%B1%95%E9%83%A8%E5%88%86"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8"/>
          <w:szCs w:val="28"/>
          <w:u w:val="single"/>
          <w:lang w:val="en-US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8"/>
          <w:szCs w:val="28"/>
          <w:u w:val="none"/>
          <w:lang w:val="en-US"/>
        </w:rPr>
        <w:t>PLC拓展部分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8"/>
          <w:szCs w:val="28"/>
          <w:u w:val="single"/>
          <w:lang w:val="en-US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28"/>
          <w:szCs w:val="28"/>
        </w:rPr>
        <w:t>（20课时）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default" w:ascii="方正黑体简体" w:hAnsi="方正黑体简体" w:eastAsia="方正黑体简体" w:cs="方正黑体简体"/>
          <w:b/>
          <w:bCs/>
          <w:i w:val="0"/>
          <w:iCs w:val="0"/>
          <w:caps w:val="0"/>
          <w:color w:val="000000"/>
          <w:spacing w:val="30"/>
          <w:kern w:val="0"/>
          <w:sz w:val="30"/>
          <w:szCs w:val="30"/>
          <w:lang w:val="en-US" w:eastAsia="zh-CN" w:bidi="ar"/>
        </w:rPr>
        <w:t>    四、考核方式与成绩评定方式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default" w:ascii="方正黑体简体" w:hAnsi="方正黑体简体" w:eastAsia="方正黑体简体" w:cs="方正黑体简体"/>
          <w:b/>
          <w:bCs/>
          <w:i w:val="0"/>
          <w:iCs w:val="0"/>
          <w:caps w:val="0"/>
          <w:color w:val="000000"/>
          <w:spacing w:val="30"/>
          <w:kern w:val="0"/>
          <w:sz w:val="30"/>
          <w:szCs w:val="30"/>
          <w:lang w:val="en-US" w:eastAsia="zh-CN" w:bidi="ar"/>
        </w:rPr>
        <w:t>    一、课程性质与任务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kern w:val="0"/>
          <w:sz w:val="24"/>
          <w:szCs w:val="24"/>
          <w:lang w:val="en-US" w:eastAsia="zh-CN" w:bidi="ar"/>
        </w:rPr>
        <w:t>    本课程是中等职业学校电类相关专业的一门基础课程。其任务是：使学生掌握电类相关专业必备的电工电子技术与技能，培养电类相关专业学生解决涉及电工电子技术实际问题的能力，为学习后续专业技能课程打下基础；对学生进行职业意识培养和职业道德教育，提高学生的综合素质与职业能力，增强学生适应职业变化的能力，为学生职业生涯的发展奠定基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21A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2022-06-21T08:38:09Z</dcterms:created>
  <dc:creator>学籍管理中心</dc:creator>
  <cp:lastModifiedBy>黑豹</cp:lastModifiedBy>
  <dcterms:modified xsi:type="dcterms:W3CDTF">2022-06-21T08:38:16Z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69A253C6BFE14D4CA541E928C9EF2A38</vt:lpwstr>
  </property>
</Properties>
</file>